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40" w:rsidRDefault="00E806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0640" w:rsidRDefault="00E806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0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0640" w:rsidRDefault="00E80640">
            <w:pPr>
              <w:pStyle w:val="ConsPlusNormal"/>
            </w:pPr>
            <w:r>
              <w:t>25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0640" w:rsidRDefault="00E80640">
            <w:pPr>
              <w:pStyle w:val="ConsPlusNormal"/>
              <w:jc w:val="right"/>
            </w:pPr>
            <w:r>
              <w:t>N 118-з</w:t>
            </w:r>
          </w:p>
        </w:tc>
      </w:tr>
    </w:tbl>
    <w:p w:rsidR="00E80640" w:rsidRDefault="00E8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Title"/>
        <w:jc w:val="center"/>
      </w:pPr>
      <w:r>
        <w:t>РОССИЙСКАЯ ФЕДЕРАЦИЯ</w:t>
      </w:r>
    </w:p>
    <w:p w:rsidR="00E80640" w:rsidRDefault="00E80640">
      <w:pPr>
        <w:pStyle w:val="ConsPlusTitle"/>
        <w:jc w:val="center"/>
      </w:pPr>
      <w:r>
        <w:t>СМОЛЕНСКАЯ ОБЛАСТЬ</w:t>
      </w:r>
    </w:p>
    <w:p w:rsidR="00E80640" w:rsidRDefault="00E80640">
      <w:pPr>
        <w:pStyle w:val="ConsPlusTitle"/>
        <w:jc w:val="center"/>
      </w:pPr>
    </w:p>
    <w:p w:rsidR="00E80640" w:rsidRDefault="00E80640">
      <w:pPr>
        <w:pStyle w:val="ConsPlusTitle"/>
        <w:jc w:val="center"/>
      </w:pPr>
      <w:r>
        <w:t>ОБЛАСТНОЙ ЗАКОН</w:t>
      </w:r>
    </w:p>
    <w:p w:rsidR="00E80640" w:rsidRDefault="00E80640">
      <w:pPr>
        <w:pStyle w:val="ConsPlusTitle"/>
        <w:jc w:val="center"/>
      </w:pPr>
    </w:p>
    <w:p w:rsidR="00E80640" w:rsidRDefault="00E80640">
      <w:pPr>
        <w:pStyle w:val="ConsPlusTitle"/>
        <w:jc w:val="center"/>
      </w:pPr>
      <w:r>
        <w:t>ОБ ИНДУСТРИАЛЬНЫХ ПАРКАХ НА ТЕРРИТОРИИ СМОЛЕНСКОЙ ОБЛАСТИ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jc w:val="right"/>
      </w:pPr>
      <w:r>
        <w:t>Принят Смоленской областной Думой</w:t>
      </w:r>
    </w:p>
    <w:p w:rsidR="00E80640" w:rsidRDefault="00E80640">
      <w:pPr>
        <w:pStyle w:val="ConsPlusNormal"/>
        <w:jc w:val="right"/>
      </w:pPr>
      <w:r>
        <w:t>25 октября 2017 года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1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Настоящий областной закон определяет цели, правовые и организационные условия создания и обеспечения деятельности индустриальных парков на территории Смоленской области, а также устанавливает формы предоставления государственной поддержки управляющим компаниям индустриальных парков и резидентам индустриальных парков.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2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В настоящем областном законе используются следующие понятия: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1) индустриальный парк - комплекс объектов недвижимого имущества, состоящий из земельного участка (земельных участков) с производственными, административными, складскими и иными зданиями, строениями и сооружениями, обеспеченный инженерной и транспортной инфраструктурой, необходимой для осуществления производства юридическими лицами и индивидуальными предпринимателями, управляемый единым оператором - управляющей компанией индустриального парка;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2) управляющая компания индустриального парка - юридическое лицо, осуществляющее деятельность по управлению созданием, развитием и функционированием индустриального парка, размещающее, координирующее деятельность, а также оказывающее комплекс услуг, содействующих успешному развитию резидентов индустриального парка, которому принадлежат на праве собственности или ином законном основании объекты имущественного комплекса индустриального парка и которое не имеет на территории Смоленской области за пределами территории индустриального парка обособленных подразделений, в том числе филиалов;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3) резидент индустриального парка - юридическое лицо или индивидуальный предприниматель, поставленные на учет в налоговом органе на территории Смоленской области, заключившие с управляющей компанией индустриального парка соглашение о ведении хозяйственной деятельности на территории индустриального парка, в котором определяются порядок и условия осуществления деятельности резидента индустриального парка на территории индустриального парка, а также права и обязанности управляющей компании индустриального парка, предусматривающее местонахождение резидента индустриального парка на территории индустриального парка и отсутствие у него на территории Смоленской области за пределами территории индустриального парка обособленных подразделений, в том числе филиалов.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3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Целями создания на территории Смоленской области индустриальных парков являются: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lastRenderedPageBreak/>
        <w:t>1) повышение инвестиционной привлекательности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2) обеспечение социально-экономического развития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3) создание современной производственной инфраструктуры для динамичного развития конкурентоспособных производств;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4) создание новых высокопроизводительных рабочих мест.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4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 xml:space="preserve">Полномочия Смоленской областной Думы в сфере создания и обеспечения деятельности индустриальных парков на территории Смоленской области определяются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5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7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1) обеспечивает исполнение федерального и областного законодательства, регулирующего отношения в сфере создания и обеспечения деятельности индустриальных парков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2) устанавливает порядок создания и обеспечения деятельности областных государственных индустриальных парков;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3) устанавливает порядок и условия конкурсного отбора управляющих компаний областных государственных индустриальных парков;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4) устанавливает порядок и условия присвоения и прекращения статуса частного индустриального парка в целях предоставления управляющим компаниям и резидентам частных индустриальных парков государственной поддержки, предусмотренной настоящим областным законом;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5) устанавливает порядок и условия отбора резидентов областных государственных индустриальных парков, в том числе перечень, формы и сроки представления документов для присвоения статуса резидента индустриального парка;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6) устанавливает порядок ведения реестра индустриальных парков, расположенных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7) определяет орган исполнительной власти Смоленской области, уполномоченный в сфере создания и обеспечения деятельности индустриальных парков на территории Смоленской области (далее - уполномоченный орган);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8) осуществляет иные полномочия в сфере создания и обеспечения деятельности индустриальных парков на территории Смоленской области.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6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Уполномоченный орган в соответствии с федеральным и областным законодательством: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 xml:space="preserve">1) осуществляет контроль в части предоставляемой государственной поддержки, предусмотренной настоящим областным законом, управляющим компаниям индустриальных </w:t>
      </w:r>
      <w:r>
        <w:lastRenderedPageBreak/>
        <w:t>парков и резидентам индустриальных парков, расположенных на территории Смоленской области, за исключением контроля, осуществляемого федеральными органами исполнительной власти;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2) ведет в установленном им порядке реестр резидентов индустриальных парков, расположенных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3) ведет реестр индустриальных парков, расположенных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4) утверждает формы соглашений, заключаемых с управляющими компаниями и резидентами областных государственных индустриальных парков;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5) заключает соглашения об управлении созданием, развитием и функционированием областных государственных индустриальных парков с управляющими компаниями областных государственных индустриальных парков;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6) участвует в разработке областных государственных программ, направленных на создание, развитие и функционирование индустриальных парков на территории Смоленской области, а также реализует указанные программы;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7) организует работу, а также координирует деятельность органов исполнительной власти Смоленской области по вопросам создания и обеспечения деятельности индустриальных парков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8) организует взаимодействие органов исполнительной власти Смоленской области с органами местного самоуправления муниципальных образований Смоленской области по вопросам создания и обеспечения деятельности индустриальных парков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9) оказывает методическую, информационную и организационную поддержку деятельности, связанной с созданием, развитием и функционированием индустриальных парков на территории Смоленской области;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10) осуществляет иные полномочия в сфере создания и обеспечения деятельности индустриальных парков на территории Смоленской области.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7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Создание и обеспечение деятельности индустриального парка на территории Смоленской области включает в себя деятельность по развитию территории индустриального парка, осуществляемую в форме территориального планирования, градостроительного зонирования, планировки территории, архитектурно-строительного проектирования, капитального строительства, реконструкции и (или) модернизации объектов инженерной инфраструктуры и транспортной инфраструктуры, в целях размещения и осуществления производственной деятельности резидентов индустриального парка.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8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Формами государственной поддержки управляющих компаний индустриальных парков и резидентов индустриальных парков на территории Смоленской области являются: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1) предоставление льгот по налогам управляющим компаниям индустриальных парков и резидентам индустриальных парков в соответствии с федеральным и областным законодательством;</w:t>
      </w:r>
    </w:p>
    <w:p w:rsidR="00E80640" w:rsidRDefault="00E80640">
      <w:pPr>
        <w:pStyle w:val="ConsPlusNormal"/>
        <w:spacing w:before="220"/>
        <w:ind w:firstLine="540"/>
        <w:jc w:val="both"/>
      </w:pPr>
      <w:r>
        <w:t>2) оказание методической, информационной и организационной поддержки управляющим компаниям индустриальных парков и резидентам индустриальных парков.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  <w:outlineLvl w:val="0"/>
      </w:pPr>
      <w:r>
        <w:t>Статья 9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jc w:val="right"/>
      </w:pPr>
      <w:r>
        <w:t>Губернатор</w:t>
      </w:r>
    </w:p>
    <w:p w:rsidR="00E80640" w:rsidRDefault="00E80640">
      <w:pPr>
        <w:pStyle w:val="ConsPlusNormal"/>
        <w:jc w:val="right"/>
      </w:pPr>
      <w:r>
        <w:t>Смоленской области</w:t>
      </w:r>
    </w:p>
    <w:p w:rsidR="00E80640" w:rsidRDefault="00E80640">
      <w:pPr>
        <w:pStyle w:val="ConsPlusNormal"/>
        <w:jc w:val="right"/>
      </w:pPr>
      <w:r>
        <w:t>А.В.ОСТРОВСКИЙ</w:t>
      </w:r>
    </w:p>
    <w:p w:rsidR="00E80640" w:rsidRDefault="00E80640">
      <w:pPr>
        <w:pStyle w:val="ConsPlusNormal"/>
      </w:pPr>
      <w:r>
        <w:t>25 октября 2017 года</w:t>
      </w:r>
    </w:p>
    <w:p w:rsidR="00E80640" w:rsidRDefault="00E80640">
      <w:pPr>
        <w:pStyle w:val="ConsPlusNormal"/>
        <w:spacing w:before="220"/>
      </w:pPr>
      <w:r>
        <w:t>N 118-з</w:t>
      </w: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jc w:val="both"/>
      </w:pPr>
    </w:p>
    <w:p w:rsidR="00E80640" w:rsidRDefault="00E80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29E" w:rsidRDefault="00B4629E">
      <w:bookmarkStart w:id="0" w:name="_GoBack"/>
      <w:bookmarkEnd w:id="0"/>
    </w:p>
    <w:sectPr w:rsidR="00B4629E" w:rsidSect="0061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0"/>
    <w:rsid w:val="00B4629E"/>
    <w:rsid w:val="00E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9691-A0C8-471B-9C42-AB68AF8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0BB0448088FC6536C47887885DD058CD9EC8154123054A0F13A91D95F150DT2B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0BB0448088FC6536C47887885DD058CD9EC8154123054A0F13A91D95F150DT2B1K" TargetMode="External"/><Relationship Id="rId5" Type="http://schemas.openxmlformats.org/officeDocument/2006/relationships/hyperlink" Target="consultantplus://offline/ref=1340BB0448088FC6536C59856EE9800F88DAB58956476903ABFB6FTCB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Смолякова Ольга Михайловна</dc:creator>
  <cp:keywords/>
  <dc:description/>
  <cp:lastModifiedBy>Смолякова Ольга Михайловна</cp:lastModifiedBy>
  <cp:revision>1</cp:revision>
  <dcterms:created xsi:type="dcterms:W3CDTF">2017-12-27T10:01:00Z</dcterms:created>
  <dcterms:modified xsi:type="dcterms:W3CDTF">2017-12-27T10:01:00Z</dcterms:modified>
</cp:coreProperties>
</file>